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06" w:rsidRPr="00411506" w:rsidRDefault="000A0A6D" w:rsidP="0041150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41150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11506" w:rsidRPr="00411506">
        <w:rPr>
          <w:rFonts w:ascii="Times New Roman" w:hAnsi="Times New Roman" w:cs="Times New Roman"/>
          <w:sz w:val="28"/>
          <w:szCs w:val="28"/>
          <w:lang w:val="kk-KZ"/>
        </w:rPr>
        <w:t>Қамқоршылық кеңес қызметінің үлгілік қағидаларын және оны сайлау тәртібін бекіту туралы</w:t>
      </w:r>
      <w:r w:rsidR="0041150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11506" w:rsidRPr="00411506">
        <w:rPr>
          <w:rFonts w:ascii="Times New Roman" w:hAnsi="Times New Roman" w:cs="Times New Roman"/>
          <w:sz w:val="28"/>
          <w:szCs w:val="28"/>
          <w:lang w:val="kk-KZ"/>
        </w:rPr>
        <w:t xml:space="preserve"> ҚР БҒМ 27.07.2017 ж. № 355 бұйрығына сәйкес білім беру ұйымдарында білім алушылар мен тәрбиеленушілердің құқықтарының сақталуына қоғамдық бақылау көрсету үшін Қамқоршылық кеңес құрылады.</w:t>
      </w:r>
    </w:p>
    <w:p w:rsidR="00411506" w:rsidRPr="00411506" w:rsidRDefault="00411506" w:rsidP="0041150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1506">
        <w:rPr>
          <w:rFonts w:ascii="Times New Roman" w:hAnsi="Times New Roman" w:cs="Times New Roman"/>
          <w:b/>
          <w:sz w:val="28"/>
          <w:szCs w:val="28"/>
          <w:lang w:val="kk-KZ"/>
        </w:rPr>
        <w:t>Қамқоршылық кеңестің өкілеттіктері:</w:t>
      </w:r>
    </w:p>
    <w:p w:rsidR="00411506" w:rsidRPr="00411506" w:rsidRDefault="00411506" w:rsidP="0041150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1506">
        <w:rPr>
          <w:rFonts w:ascii="Times New Roman" w:hAnsi="Times New Roman" w:cs="Times New Roman"/>
          <w:sz w:val="28"/>
          <w:szCs w:val="28"/>
          <w:lang w:val="kk-KZ"/>
        </w:rPr>
        <w:t>1) білім беру ұйымы тәрбиеленушілерінің құқықтарының сақталуына, сондай-ақ білім беру мекемелерінің шотына түсетін қайырымдылық көмектің жұмсалуына қоғамдық бақылауды жүзеге асырады;</w:t>
      </w:r>
    </w:p>
    <w:p w:rsidR="00411506" w:rsidRPr="00411506" w:rsidRDefault="00411506" w:rsidP="0041150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1506">
        <w:rPr>
          <w:rFonts w:ascii="Times New Roman" w:hAnsi="Times New Roman" w:cs="Times New Roman"/>
          <w:sz w:val="28"/>
          <w:szCs w:val="28"/>
          <w:lang w:val="kk-KZ"/>
        </w:rPr>
        <w:t>2) білім беру ұйымының Жарғысына өзгерістер және/немесе толықтырулар енг</w:t>
      </w:r>
      <w:r>
        <w:rPr>
          <w:rFonts w:ascii="Times New Roman" w:hAnsi="Times New Roman" w:cs="Times New Roman"/>
          <w:sz w:val="28"/>
          <w:szCs w:val="28"/>
          <w:lang w:val="kk-KZ"/>
        </w:rPr>
        <w:t>ізу туралы ұсыныстар әзірлейді;</w:t>
      </w:r>
    </w:p>
    <w:p w:rsidR="00411506" w:rsidRPr="00411506" w:rsidRDefault="00411506" w:rsidP="0041150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1506">
        <w:rPr>
          <w:rFonts w:ascii="Times New Roman" w:hAnsi="Times New Roman" w:cs="Times New Roman"/>
          <w:sz w:val="28"/>
          <w:szCs w:val="28"/>
          <w:lang w:val="kk-KZ"/>
        </w:rPr>
        <w:t>3) білім беру ұйымын дамытудың басым бағыттар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бойынша ұсынымдар әзірлейді; </w:t>
      </w:r>
    </w:p>
    <w:p w:rsidR="00411506" w:rsidRPr="00411506" w:rsidRDefault="00411506" w:rsidP="0041150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1506">
        <w:rPr>
          <w:rFonts w:ascii="Times New Roman" w:hAnsi="Times New Roman" w:cs="Times New Roman"/>
          <w:sz w:val="28"/>
          <w:szCs w:val="28"/>
          <w:lang w:val="kk-KZ"/>
        </w:rPr>
        <w:t>4) білім беру ұйымына қайырымдылық көмек түрінде түскен қаржы қаражатын бөлуге қатысады және оны мақсатты жұмсау туралы шешім қабылдайды;</w:t>
      </w:r>
    </w:p>
    <w:p w:rsidR="00411506" w:rsidRPr="00E928F2" w:rsidRDefault="00411506" w:rsidP="0041150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1506">
        <w:rPr>
          <w:rFonts w:ascii="Times New Roman" w:hAnsi="Times New Roman" w:cs="Times New Roman"/>
          <w:sz w:val="28"/>
          <w:szCs w:val="28"/>
          <w:lang w:val="kk-KZ"/>
        </w:rPr>
        <w:t>5) білім беру ұйымының бюджетін қалыптасты</w:t>
      </w:r>
      <w:r w:rsidR="00497523">
        <w:rPr>
          <w:rFonts w:ascii="Times New Roman" w:hAnsi="Times New Roman" w:cs="Times New Roman"/>
          <w:sz w:val="28"/>
          <w:szCs w:val="28"/>
          <w:lang w:val="kk-KZ"/>
        </w:rPr>
        <w:t>ру кезінде ұсыныстар әзірлейді;</w:t>
      </w:r>
    </w:p>
    <w:p w:rsidR="00411506" w:rsidRPr="00411506" w:rsidRDefault="00411506" w:rsidP="0041150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1506">
        <w:rPr>
          <w:rFonts w:ascii="Times New Roman" w:hAnsi="Times New Roman" w:cs="Times New Roman"/>
          <w:sz w:val="28"/>
          <w:szCs w:val="28"/>
          <w:lang w:val="kk-KZ"/>
        </w:rPr>
        <w:t>6) тиісті саланың уәкілетті органына немесе білім беру саласындағы жергілікті атқарушы органға Қамқоршылық кеңес анықтаған білім беру ұйымының жұмысындағы кемшіліктерді жою туралы ұсыныстар енгізеді;</w:t>
      </w:r>
    </w:p>
    <w:p w:rsidR="00411506" w:rsidRPr="00411506" w:rsidRDefault="00E928F2" w:rsidP="0041150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7) б</w:t>
      </w:r>
      <w:r w:rsidR="00411506" w:rsidRPr="00411506">
        <w:rPr>
          <w:rFonts w:ascii="Times New Roman" w:hAnsi="Times New Roman" w:cs="Times New Roman"/>
          <w:sz w:val="28"/>
          <w:szCs w:val="28"/>
          <w:lang w:val="kk-KZ"/>
        </w:rPr>
        <w:t>ілім беру ұйымы басшысының білім беру ұйымының қызметі туралы, оның ішінде білім беру қызметтерін сапалы көрсету туралы, қайырымдылық көмекті пайдалану және жетім балалар мен ата-анасының қамқорлығынсыз қалған балаларды қазақстандық азаматтардың отбасына орналастыру бойынша қабылданатын шаралар туралы есептерін тыңдайды;</w:t>
      </w:r>
    </w:p>
    <w:p w:rsidR="00411506" w:rsidRPr="00411506" w:rsidRDefault="00411506" w:rsidP="0041150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1506">
        <w:rPr>
          <w:rFonts w:ascii="Times New Roman" w:hAnsi="Times New Roman" w:cs="Times New Roman"/>
          <w:sz w:val="28"/>
          <w:szCs w:val="28"/>
          <w:lang w:val="kk-KZ"/>
        </w:rPr>
        <w:t>8) білім беру ұйымдары қызметінің мәселелері бойынша конференцияларға, кеңестерге, семинарларға қатыс</w:t>
      </w:r>
      <w:r w:rsidR="00E928F2">
        <w:rPr>
          <w:rFonts w:ascii="Times New Roman" w:hAnsi="Times New Roman" w:cs="Times New Roman"/>
          <w:sz w:val="28"/>
          <w:szCs w:val="28"/>
          <w:lang w:val="kk-KZ"/>
        </w:rPr>
        <w:t>ады;</w:t>
      </w:r>
    </w:p>
    <w:p w:rsidR="0095064D" w:rsidRPr="00411506" w:rsidRDefault="00411506" w:rsidP="00E928F2">
      <w:pPr>
        <w:spacing w:after="0"/>
        <w:jc w:val="both"/>
        <w:rPr>
          <w:sz w:val="28"/>
          <w:szCs w:val="28"/>
          <w:lang w:val="kk-KZ"/>
        </w:rPr>
      </w:pPr>
      <w:r w:rsidRPr="00411506">
        <w:rPr>
          <w:rFonts w:ascii="Times New Roman" w:hAnsi="Times New Roman" w:cs="Times New Roman"/>
          <w:sz w:val="28"/>
          <w:szCs w:val="28"/>
          <w:lang w:val="kk-KZ"/>
        </w:rPr>
        <w:t>9) білім беру ұйымының қызметімен, Білім беру ұйымының тәрбиеленушілеріне берілген жағдайлармен танысады, білім беру ұйымының психологының қатысуымен олармен әңгіме өткізеді.</w:t>
      </w:r>
    </w:p>
    <w:p w:rsidR="00E928F2" w:rsidRPr="00E928F2" w:rsidRDefault="00C12459" w:rsidP="00E928F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928F2" w:rsidRPr="00E928F2">
        <w:rPr>
          <w:rFonts w:ascii="Times New Roman" w:hAnsi="Times New Roman" w:cs="Times New Roman"/>
          <w:sz w:val="28"/>
          <w:szCs w:val="28"/>
          <w:lang w:val="kk-KZ"/>
        </w:rPr>
        <w:t>Қамқоршылық кеңес мүшелігіне кандидаттардың ұсыныстарын қабылдауды жинау 2020 жылғы 4 желтоқсанға дейін жүзеге асырылады.</w:t>
      </w:r>
    </w:p>
    <w:p w:rsidR="00E928F2" w:rsidRPr="00E928F2" w:rsidRDefault="00E928F2" w:rsidP="00E928F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8F2">
        <w:rPr>
          <w:rFonts w:ascii="Times New Roman" w:hAnsi="Times New Roman" w:cs="Times New Roman"/>
          <w:sz w:val="28"/>
          <w:szCs w:val="28"/>
          <w:lang w:val="kk-KZ"/>
        </w:rPr>
        <w:t>Қамқоршылық кеңесті қалыптастыру кезіндегі ұсынымдар:</w:t>
      </w:r>
    </w:p>
    <w:p w:rsidR="00E928F2" w:rsidRPr="00E928F2" w:rsidRDefault="00E928F2" w:rsidP="00E928F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8F2">
        <w:rPr>
          <w:rFonts w:ascii="Times New Roman" w:hAnsi="Times New Roman" w:cs="Times New Roman"/>
          <w:sz w:val="28"/>
          <w:szCs w:val="28"/>
          <w:lang w:val="kk-KZ"/>
        </w:rPr>
        <w:t>- Ата-аналар жұртшылығын</w:t>
      </w:r>
      <w:r w:rsidR="00F90DDE">
        <w:rPr>
          <w:rFonts w:ascii="Times New Roman" w:hAnsi="Times New Roman" w:cs="Times New Roman"/>
          <w:sz w:val="28"/>
          <w:szCs w:val="28"/>
          <w:lang w:val="kk-KZ"/>
        </w:rPr>
        <w:t xml:space="preserve"> кеңінен қамту үшін ҚК</w:t>
      </w:r>
      <w:r w:rsidRPr="00E928F2">
        <w:rPr>
          <w:rFonts w:ascii="Times New Roman" w:hAnsi="Times New Roman" w:cs="Times New Roman"/>
          <w:sz w:val="28"/>
          <w:szCs w:val="28"/>
          <w:lang w:val="kk-KZ"/>
        </w:rPr>
        <w:t xml:space="preserve"> қалыптастыру туралы хабарландыруды (білім басқармасының сайтында жарияланғаннан кейін) өкілеттіктерін, оны са</w:t>
      </w:r>
      <w:r w:rsidR="00F90DDE">
        <w:rPr>
          <w:rFonts w:ascii="Times New Roman" w:hAnsi="Times New Roman" w:cs="Times New Roman"/>
          <w:sz w:val="28"/>
          <w:szCs w:val="28"/>
          <w:lang w:val="kk-KZ"/>
        </w:rPr>
        <w:t>йлау тәртібін және ҚК</w:t>
      </w:r>
      <w:r w:rsidRPr="00E928F2">
        <w:rPr>
          <w:rFonts w:ascii="Times New Roman" w:hAnsi="Times New Roman" w:cs="Times New Roman"/>
          <w:sz w:val="28"/>
          <w:szCs w:val="28"/>
          <w:lang w:val="kk-KZ"/>
        </w:rPr>
        <w:t xml:space="preserve"> құрамын көрсете отырып, білім беру ұйымының сайтында жариялау.</w:t>
      </w:r>
    </w:p>
    <w:p w:rsidR="00E928F2" w:rsidRPr="00E928F2" w:rsidRDefault="00E928F2" w:rsidP="00E928F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8F2">
        <w:rPr>
          <w:rFonts w:ascii="Times New Roman" w:hAnsi="Times New Roman" w:cs="Times New Roman"/>
          <w:sz w:val="28"/>
          <w:szCs w:val="28"/>
          <w:lang w:val="kk-KZ"/>
        </w:rPr>
        <w:t>- Маңызды‼</w:t>
      </w:r>
      <w:r w:rsidR="00F90DDE">
        <w:rPr>
          <w:rFonts w:ascii="Times New Roman" w:hAnsi="Times New Roman" w:cs="Times New Roman"/>
          <w:sz w:val="28"/>
          <w:szCs w:val="28"/>
          <w:lang w:val="kk-KZ"/>
        </w:rPr>
        <w:t>! ҚК</w:t>
      </w:r>
      <w:r w:rsidRPr="00E928F2">
        <w:rPr>
          <w:rFonts w:ascii="Times New Roman" w:hAnsi="Times New Roman" w:cs="Times New Roman"/>
          <w:sz w:val="28"/>
          <w:szCs w:val="28"/>
          <w:lang w:val="kk-KZ"/>
        </w:rPr>
        <w:t xml:space="preserve"> құрамына ата-аналар комитеті ұсынған әр топтан бір ата-анадан кіреді.</w:t>
      </w:r>
    </w:p>
    <w:p w:rsidR="00E928F2" w:rsidRPr="00E928F2" w:rsidRDefault="00F90DDE" w:rsidP="00E928F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 Сондай-ақ, ҚК</w:t>
      </w:r>
      <w:r w:rsidR="00E928F2" w:rsidRPr="00E928F2">
        <w:rPr>
          <w:rFonts w:ascii="Times New Roman" w:hAnsi="Times New Roman" w:cs="Times New Roman"/>
          <w:sz w:val="28"/>
          <w:szCs w:val="28"/>
          <w:lang w:val="kk-KZ"/>
        </w:rPr>
        <w:t xml:space="preserve"> құрамына жергілікті атқарушы, құқық қорғау органдарының (үш адамнан аспайтын), мәслихаттардың, коммерциялық емес ұйымдардың өкілдері кіреді</w:t>
      </w:r>
      <w:r>
        <w:rPr>
          <w:rFonts w:ascii="Times New Roman" w:hAnsi="Times New Roman" w:cs="Times New Roman"/>
          <w:sz w:val="28"/>
          <w:szCs w:val="28"/>
          <w:lang w:val="kk-KZ"/>
        </w:rPr>
        <w:t>. Аталған білім беру ұйымының ҚК</w:t>
      </w:r>
      <w:r w:rsidR="00E928F2" w:rsidRPr="00E928F2">
        <w:rPr>
          <w:rFonts w:ascii="Times New Roman" w:hAnsi="Times New Roman" w:cs="Times New Roman"/>
          <w:sz w:val="28"/>
          <w:szCs w:val="28"/>
          <w:lang w:val="kk-KZ"/>
        </w:rPr>
        <w:t xml:space="preserve"> құрамына шақыру үшін аталған ұйымдарға хат жолдауға болады, мүмкін, о</w:t>
      </w:r>
      <w:r>
        <w:rPr>
          <w:rFonts w:ascii="Times New Roman" w:hAnsi="Times New Roman" w:cs="Times New Roman"/>
          <w:sz w:val="28"/>
          <w:szCs w:val="28"/>
          <w:lang w:val="kk-KZ"/>
        </w:rPr>
        <w:t>сы ұйымдардың өкілдері оларды ҚК</w:t>
      </w:r>
      <w:r w:rsidR="00E928F2" w:rsidRPr="00E928F2">
        <w:rPr>
          <w:rFonts w:ascii="Times New Roman" w:hAnsi="Times New Roman" w:cs="Times New Roman"/>
          <w:sz w:val="28"/>
          <w:szCs w:val="28"/>
          <w:lang w:val="kk-KZ"/>
        </w:rPr>
        <w:t xml:space="preserve"> құрамына енгізу туралы ұсыныстарды өздері жіберуі мүмкін.</w:t>
      </w:r>
    </w:p>
    <w:p w:rsidR="00E928F2" w:rsidRPr="00E928F2" w:rsidRDefault="00F90DDE" w:rsidP="00E928F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ҚК</w:t>
      </w:r>
      <w:r w:rsidR="00E928F2" w:rsidRPr="00E928F2">
        <w:rPr>
          <w:rFonts w:ascii="Times New Roman" w:hAnsi="Times New Roman" w:cs="Times New Roman"/>
          <w:sz w:val="28"/>
          <w:szCs w:val="28"/>
          <w:lang w:val="kk-KZ"/>
        </w:rPr>
        <w:t xml:space="preserve"> құрамын бекіту үшін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білім басқармасына жолдасын. ҚК</w:t>
      </w:r>
      <w:r w:rsidR="00E928F2" w:rsidRPr="00E928F2">
        <w:rPr>
          <w:rFonts w:ascii="Times New Roman" w:hAnsi="Times New Roman" w:cs="Times New Roman"/>
          <w:sz w:val="28"/>
          <w:szCs w:val="28"/>
          <w:lang w:val="kk-KZ"/>
        </w:rPr>
        <w:t xml:space="preserve"> бекітілген құрамын әрбір білім беру ұйымы өзінің сайтында мәртебесін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28F2" w:rsidRPr="00E928F2">
        <w:rPr>
          <w:rFonts w:ascii="Times New Roman" w:hAnsi="Times New Roman" w:cs="Times New Roman"/>
          <w:sz w:val="28"/>
          <w:szCs w:val="28"/>
          <w:lang w:val="kk-KZ"/>
        </w:rPr>
        <w:t xml:space="preserve"> (егер ата-анасы қандай топ болса, егер бөгде ұйымдар </w:t>
      </w:r>
      <w:r>
        <w:rPr>
          <w:rFonts w:ascii="Times New Roman" w:hAnsi="Times New Roman" w:cs="Times New Roman"/>
          <w:sz w:val="28"/>
          <w:szCs w:val="28"/>
          <w:lang w:val="kk-KZ"/>
        </w:rPr>
        <w:t>болса, онда атауы, лауазымы), ҚК</w:t>
      </w:r>
      <w:r w:rsidR="00E928F2" w:rsidRPr="00E928F2">
        <w:rPr>
          <w:rFonts w:ascii="Times New Roman" w:hAnsi="Times New Roman" w:cs="Times New Roman"/>
          <w:sz w:val="28"/>
          <w:szCs w:val="28"/>
          <w:lang w:val="kk-KZ"/>
        </w:rPr>
        <w:t xml:space="preserve"> төрағасы мен хатшысының байланыс деректерін көрсете отырып, ілінуі тиіс.</w:t>
      </w:r>
    </w:p>
    <w:p w:rsidR="00E928F2" w:rsidRPr="00E928F2" w:rsidRDefault="00F90DDE" w:rsidP="00E928F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ҚК</w:t>
      </w:r>
      <w:r w:rsidR="00E928F2" w:rsidRPr="00E928F2">
        <w:rPr>
          <w:rFonts w:ascii="Times New Roman" w:hAnsi="Times New Roman" w:cs="Times New Roman"/>
          <w:sz w:val="28"/>
          <w:szCs w:val="28"/>
          <w:lang w:val="kk-KZ"/>
        </w:rPr>
        <w:t xml:space="preserve"> қолданыстағы құрамы білім беру ұйымы деңгейінде өз бетінше өзгере алмайды. Белгілі бір талаптар бар.</w:t>
      </w:r>
    </w:p>
    <w:p w:rsidR="00E928F2" w:rsidRPr="00E928F2" w:rsidRDefault="00E928F2" w:rsidP="00E928F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8F2">
        <w:rPr>
          <w:rFonts w:ascii="Times New Roman" w:hAnsi="Times New Roman" w:cs="Times New Roman"/>
          <w:sz w:val="28"/>
          <w:szCs w:val="28"/>
          <w:lang w:val="kk-KZ"/>
        </w:rPr>
        <w:tab/>
        <w:t>Онлайн форматта өткізілген ата-аналар ж</w:t>
      </w:r>
      <w:r w:rsidR="00F90DDE">
        <w:rPr>
          <w:rFonts w:ascii="Times New Roman" w:hAnsi="Times New Roman" w:cs="Times New Roman"/>
          <w:sz w:val="28"/>
          <w:szCs w:val="28"/>
          <w:lang w:val="kk-KZ"/>
        </w:rPr>
        <w:t>иналыстарының нәтижесінде № 21 «</w:t>
      </w:r>
      <w:r w:rsidRPr="00E928F2">
        <w:rPr>
          <w:rFonts w:ascii="Times New Roman" w:hAnsi="Times New Roman" w:cs="Times New Roman"/>
          <w:sz w:val="28"/>
          <w:szCs w:val="28"/>
          <w:lang w:val="kk-KZ"/>
        </w:rPr>
        <w:t>Гүлдер</w:t>
      </w:r>
      <w:r w:rsidR="00F90DD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928F2">
        <w:rPr>
          <w:rFonts w:ascii="Times New Roman" w:hAnsi="Times New Roman" w:cs="Times New Roman"/>
          <w:sz w:val="28"/>
          <w:szCs w:val="28"/>
          <w:lang w:val="kk-KZ"/>
        </w:rPr>
        <w:t xml:space="preserve"> балабақшасының қамқоршылық кеңесіне келесі құрамда ата-аналар қауымдастығының өкілдері таңдалды:</w:t>
      </w:r>
    </w:p>
    <w:p w:rsidR="00E928F2" w:rsidRPr="00E928F2" w:rsidRDefault="00E928F2" w:rsidP="00E928F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28F2" w:rsidRPr="00F90DDE" w:rsidRDefault="00E928F2" w:rsidP="00E928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0D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Қамқоршылық кеңесінің құрамына кандидаттар: </w:t>
      </w:r>
    </w:p>
    <w:p w:rsidR="00E928F2" w:rsidRPr="00E928F2" w:rsidRDefault="00F90DDE" w:rsidP="00E928F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E928F2" w:rsidRPr="00E928F2">
        <w:rPr>
          <w:rFonts w:ascii="Times New Roman" w:hAnsi="Times New Roman" w:cs="Times New Roman"/>
          <w:sz w:val="28"/>
          <w:szCs w:val="28"/>
          <w:lang w:val="kk-KZ"/>
        </w:rPr>
        <w:t>Қалампыр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928F2" w:rsidRPr="00E928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ересек тобы </w:t>
      </w:r>
      <w:r w:rsidR="00E928F2" w:rsidRPr="00E928F2">
        <w:rPr>
          <w:rFonts w:ascii="Times New Roman" w:hAnsi="Times New Roman" w:cs="Times New Roman"/>
          <w:sz w:val="28"/>
          <w:szCs w:val="28"/>
          <w:lang w:val="kk-KZ"/>
        </w:rPr>
        <w:t>- Ганиева Анастасия Алексеевна;</w:t>
      </w:r>
    </w:p>
    <w:p w:rsidR="00E928F2" w:rsidRPr="00E928F2" w:rsidRDefault="00F90DDE" w:rsidP="00E928F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«Қызғалдақ»</w:t>
      </w:r>
      <w:r w:rsidR="00E928F2" w:rsidRPr="00E928F2">
        <w:rPr>
          <w:rFonts w:ascii="Times New Roman" w:hAnsi="Times New Roman" w:cs="Times New Roman"/>
          <w:sz w:val="28"/>
          <w:szCs w:val="28"/>
          <w:lang w:val="kk-KZ"/>
        </w:rPr>
        <w:t xml:space="preserve"> орта тобы-Гафнер Виолетта Викторовна;</w:t>
      </w:r>
    </w:p>
    <w:p w:rsidR="00E928F2" w:rsidRPr="00E928F2" w:rsidRDefault="00F90DDE" w:rsidP="00E928F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928F2" w:rsidRPr="00E928F2">
        <w:rPr>
          <w:rFonts w:ascii="Times New Roman" w:hAnsi="Times New Roman" w:cs="Times New Roman"/>
          <w:sz w:val="28"/>
          <w:szCs w:val="28"/>
          <w:lang w:val="kk-KZ"/>
        </w:rPr>
        <w:t>Шегіргүл</w:t>
      </w:r>
      <w:r>
        <w:rPr>
          <w:rFonts w:ascii="Times New Roman" w:hAnsi="Times New Roman" w:cs="Times New Roman"/>
          <w:sz w:val="28"/>
          <w:szCs w:val="28"/>
          <w:lang w:val="kk-KZ"/>
        </w:rPr>
        <w:t>» орта тобы - Б</w:t>
      </w:r>
      <w:r w:rsidR="00E928F2" w:rsidRPr="00E928F2">
        <w:rPr>
          <w:rFonts w:ascii="Times New Roman" w:hAnsi="Times New Roman" w:cs="Times New Roman"/>
          <w:sz w:val="28"/>
          <w:szCs w:val="28"/>
          <w:lang w:val="kk-KZ"/>
        </w:rPr>
        <w:t>арабан Инна Олеговна;</w:t>
      </w:r>
    </w:p>
    <w:p w:rsidR="00E928F2" w:rsidRPr="00E928F2" w:rsidRDefault="00F90DDE" w:rsidP="00E928F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928F2" w:rsidRPr="00E928F2">
        <w:rPr>
          <w:rFonts w:ascii="Times New Roman" w:hAnsi="Times New Roman" w:cs="Times New Roman"/>
          <w:sz w:val="28"/>
          <w:szCs w:val="28"/>
          <w:lang w:val="kk-KZ"/>
        </w:rPr>
        <w:t>Інжу</w:t>
      </w:r>
      <w:r>
        <w:rPr>
          <w:rFonts w:ascii="Times New Roman" w:hAnsi="Times New Roman" w:cs="Times New Roman"/>
          <w:sz w:val="28"/>
          <w:szCs w:val="28"/>
          <w:lang w:val="kk-KZ"/>
        </w:rPr>
        <w:t>» ересек тобы</w:t>
      </w:r>
      <w:r w:rsidR="00E928F2" w:rsidRPr="00E928F2">
        <w:rPr>
          <w:rFonts w:ascii="Times New Roman" w:hAnsi="Times New Roman" w:cs="Times New Roman"/>
          <w:sz w:val="28"/>
          <w:szCs w:val="28"/>
          <w:lang w:val="kk-KZ"/>
        </w:rPr>
        <w:t xml:space="preserve"> - Касымбекова Гульнар Асылхановна;</w:t>
      </w:r>
    </w:p>
    <w:p w:rsidR="00E928F2" w:rsidRPr="00E928F2" w:rsidRDefault="00F90DDE" w:rsidP="00E928F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928F2" w:rsidRPr="00E928F2">
        <w:rPr>
          <w:rFonts w:ascii="Times New Roman" w:hAnsi="Times New Roman" w:cs="Times New Roman"/>
          <w:sz w:val="28"/>
          <w:szCs w:val="28"/>
          <w:lang w:val="kk-KZ"/>
        </w:rPr>
        <w:t>Лалагүл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928F2" w:rsidRPr="00E928F2">
        <w:rPr>
          <w:rFonts w:ascii="Times New Roman" w:hAnsi="Times New Roman" w:cs="Times New Roman"/>
          <w:sz w:val="28"/>
          <w:szCs w:val="28"/>
          <w:lang w:val="kk-KZ"/>
        </w:rPr>
        <w:t xml:space="preserve"> мектепалды даярлық тобы-Шахманова </w:t>
      </w:r>
    </w:p>
    <w:p w:rsidR="00E928F2" w:rsidRPr="00E928F2" w:rsidRDefault="00E928F2" w:rsidP="00E928F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8F2">
        <w:rPr>
          <w:rFonts w:ascii="Times New Roman" w:hAnsi="Times New Roman" w:cs="Times New Roman"/>
          <w:sz w:val="28"/>
          <w:szCs w:val="28"/>
          <w:lang w:val="kk-KZ"/>
        </w:rPr>
        <w:t>Әйгерім Тойшыбекқызы;</w:t>
      </w:r>
    </w:p>
    <w:p w:rsidR="00E928F2" w:rsidRPr="00E928F2" w:rsidRDefault="00F90DDE" w:rsidP="00E928F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928F2" w:rsidRPr="00E928F2">
        <w:rPr>
          <w:rFonts w:ascii="Times New Roman" w:hAnsi="Times New Roman" w:cs="Times New Roman"/>
          <w:sz w:val="28"/>
          <w:szCs w:val="28"/>
          <w:lang w:val="kk-KZ"/>
        </w:rPr>
        <w:t>Бәйшешек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928F2" w:rsidRPr="00E928F2">
        <w:rPr>
          <w:rFonts w:ascii="Times New Roman" w:hAnsi="Times New Roman" w:cs="Times New Roman"/>
          <w:sz w:val="28"/>
          <w:szCs w:val="28"/>
          <w:lang w:val="kk-KZ"/>
        </w:rPr>
        <w:t xml:space="preserve"> мектепалды даярлық тобы-Тлеужанова </w:t>
      </w:r>
    </w:p>
    <w:p w:rsidR="00E928F2" w:rsidRPr="00E928F2" w:rsidRDefault="00E928F2" w:rsidP="00E928F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8F2">
        <w:rPr>
          <w:rFonts w:ascii="Times New Roman" w:hAnsi="Times New Roman" w:cs="Times New Roman"/>
          <w:sz w:val="28"/>
          <w:szCs w:val="28"/>
          <w:lang w:val="kk-KZ"/>
        </w:rPr>
        <w:t>Әсемгүл Бейсенбайқызы.</w:t>
      </w:r>
    </w:p>
    <w:p w:rsidR="00E928F2" w:rsidRPr="00E928F2" w:rsidRDefault="00F90DDE" w:rsidP="00E928F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928F2" w:rsidRPr="00E928F2">
        <w:rPr>
          <w:rFonts w:ascii="Times New Roman" w:hAnsi="Times New Roman" w:cs="Times New Roman"/>
          <w:sz w:val="28"/>
          <w:szCs w:val="28"/>
          <w:lang w:val="kk-KZ"/>
        </w:rPr>
        <w:t>Меруергүл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928F2" w:rsidRPr="00E928F2">
        <w:rPr>
          <w:rFonts w:ascii="Times New Roman" w:hAnsi="Times New Roman" w:cs="Times New Roman"/>
          <w:sz w:val="28"/>
          <w:szCs w:val="28"/>
          <w:lang w:val="kk-KZ"/>
        </w:rPr>
        <w:t xml:space="preserve"> мектепалды даярлық тобы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928F2" w:rsidRPr="00E928F2">
        <w:rPr>
          <w:rFonts w:ascii="Times New Roman" w:hAnsi="Times New Roman" w:cs="Times New Roman"/>
          <w:sz w:val="28"/>
          <w:szCs w:val="28"/>
          <w:lang w:val="kk-KZ"/>
        </w:rPr>
        <w:t>Мурзабекова Лязат Сағындыққызы.</w:t>
      </w:r>
    </w:p>
    <w:p w:rsidR="00E90914" w:rsidRPr="00BC11BE" w:rsidRDefault="00F90DDE" w:rsidP="00E928F2">
      <w:pPr>
        <w:spacing w:after="0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Балабақша әкімшілігі «</w:t>
      </w:r>
      <w:r w:rsidR="00E928F2" w:rsidRPr="00E928F2">
        <w:rPr>
          <w:rFonts w:ascii="Times New Roman" w:hAnsi="Times New Roman" w:cs="Times New Roman"/>
          <w:sz w:val="28"/>
          <w:szCs w:val="28"/>
          <w:lang w:val="kk-KZ"/>
        </w:rPr>
        <w:t>Нұр Отан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928F2" w:rsidRPr="00E928F2">
        <w:rPr>
          <w:rFonts w:ascii="Times New Roman" w:hAnsi="Times New Roman" w:cs="Times New Roman"/>
          <w:sz w:val="28"/>
          <w:szCs w:val="28"/>
          <w:lang w:val="kk-KZ"/>
        </w:rPr>
        <w:t xml:space="preserve"> партиясының Алматы аудан</w:t>
      </w:r>
      <w:r>
        <w:rPr>
          <w:rFonts w:ascii="Times New Roman" w:hAnsi="Times New Roman" w:cs="Times New Roman"/>
          <w:sz w:val="28"/>
          <w:szCs w:val="28"/>
          <w:lang w:val="kk-KZ"/>
        </w:rPr>
        <w:t>дық филиалына партияның атынан «</w:t>
      </w:r>
      <w:r w:rsidR="00E928F2" w:rsidRPr="00E928F2">
        <w:rPr>
          <w:rFonts w:ascii="Times New Roman" w:hAnsi="Times New Roman" w:cs="Times New Roman"/>
          <w:sz w:val="28"/>
          <w:szCs w:val="28"/>
          <w:lang w:val="kk-KZ"/>
        </w:rPr>
        <w:t>Гүлдер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928F2" w:rsidRPr="00E928F2">
        <w:rPr>
          <w:rFonts w:ascii="Times New Roman" w:hAnsi="Times New Roman" w:cs="Times New Roman"/>
          <w:sz w:val="28"/>
          <w:szCs w:val="28"/>
          <w:lang w:val="kk-KZ"/>
        </w:rPr>
        <w:t xml:space="preserve"> № 21 балабақшасының қамқоршылық кеңесіне өкілін одан әрі бірлесіп жұмыс істеу үшін ұсынуын сұрап хат жазды.</w:t>
      </w:r>
    </w:p>
    <w:sectPr w:rsidR="00E90914" w:rsidRPr="00BC11BE" w:rsidSect="00E9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14D56"/>
    <w:multiLevelType w:val="hybridMultilevel"/>
    <w:tmpl w:val="BF70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BE"/>
    <w:rsid w:val="00046D93"/>
    <w:rsid w:val="000A0A6D"/>
    <w:rsid w:val="001554C3"/>
    <w:rsid w:val="00382594"/>
    <w:rsid w:val="00411506"/>
    <w:rsid w:val="00447362"/>
    <w:rsid w:val="00497523"/>
    <w:rsid w:val="004B1636"/>
    <w:rsid w:val="004D7DD3"/>
    <w:rsid w:val="004E2D03"/>
    <w:rsid w:val="004E3C83"/>
    <w:rsid w:val="00512604"/>
    <w:rsid w:val="005421B6"/>
    <w:rsid w:val="00542271"/>
    <w:rsid w:val="005F42A5"/>
    <w:rsid w:val="0061005D"/>
    <w:rsid w:val="00641008"/>
    <w:rsid w:val="0095064D"/>
    <w:rsid w:val="009E19C4"/>
    <w:rsid w:val="00B1266B"/>
    <w:rsid w:val="00B77093"/>
    <w:rsid w:val="00BC11BE"/>
    <w:rsid w:val="00C12459"/>
    <w:rsid w:val="00CB205F"/>
    <w:rsid w:val="00D24247"/>
    <w:rsid w:val="00DB0ED7"/>
    <w:rsid w:val="00E24AE8"/>
    <w:rsid w:val="00E44D57"/>
    <w:rsid w:val="00E90914"/>
    <w:rsid w:val="00E928F2"/>
    <w:rsid w:val="00ED1F08"/>
    <w:rsid w:val="00F90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8B63D-2207-45F6-BCCC-B913910D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245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5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Зейнешевна</dc:creator>
  <cp:lastModifiedBy>User</cp:lastModifiedBy>
  <cp:revision>2</cp:revision>
  <cp:lastPrinted>2020-11-27T09:10:00Z</cp:lastPrinted>
  <dcterms:created xsi:type="dcterms:W3CDTF">2020-11-27T10:47:00Z</dcterms:created>
  <dcterms:modified xsi:type="dcterms:W3CDTF">2020-11-27T10:47:00Z</dcterms:modified>
</cp:coreProperties>
</file>